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hint="eastAsia" w:ascii="宋体" w:hAnsi="宋体" w:eastAsiaTheme="minorEastAsia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附件：</w:t>
      </w:r>
    </w:p>
    <w:p>
      <w:pPr>
        <w:spacing w:before="156" w:beforeLines="50" w:after="156" w:afterLines="50"/>
        <w:jc w:val="center"/>
        <w:rPr>
          <w:rFonts w:ascii="宋体" w:hAnsi="宋体"/>
          <w:b/>
          <w:bCs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 w:val="0"/>
          <w:sz w:val="32"/>
          <w:szCs w:val="32"/>
        </w:rPr>
        <w:t>开化县</w:t>
      </w:r>
      <w:r>
        <w:rPr>
          <w:rFonts w:ascii="宋体" w:hAnsi="宋体"/>
          <w:b/>
          <w:bCs w:val="0"/>
          <w:sz w:val="32"/>
          <w:szCs w:val="32"/>
        </w:rPr>
        <w:t>201</w:t>
      </w:r>
      <w:r>
        <w:rPr>
          <w:rFonts w:hint="eastAsia" w:ascii="宋体" w:hAnsi="宋体"/>
          <w:b/>
          <w:bCs w:val="0"/>
          <w:sz w:val="32"/>
          <w:szCs w:val="32"/>
        </w:rPr>
        <w:t>8年公开招聘部分事业单位工作人员核减职位情况表</w:t>
      </w:r>
    </w:p>
    <w:bookmarkEnd w:id="0"/>
    <w:tbl>
      <w:tblPr>
        <w:tblStyle w:val="7"/>
        <w:tblW w:w="9568" w:type="dxa"/>
        <w:jc w:val="center"/>
        <w:tblInd w:w="-3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2238"/>
        <w:gridCol w:w="1362"/>
        <w:gridCol w:w="946"/>
        <w:gridCol w:w="1034"/>
        <w:gridCol w:w="720"/>
        <w:gridCol w:w="1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具体用人单位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招聘计划数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审核通过人数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核减情况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现计划招聘人数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8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县交通运输局</w:t>
            </w:r>
          </w:p>
        </w:tc>
        <w:tc>
          <w:tcPr>
            <w:tcW w:w="2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县超限运输检测总站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信息管理员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县文化旅游委员会</w:t>
            </w:r>
          </w:p>
        </w:tc>
        <w:tc>
          <w:tcPr>
            <w:tcW w:w="2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县文物管理所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文物保护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828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县卫生和计划生育局</w:t>
            </w:r>
          </w:p>
        </w:tc>
        <w:tc>
          <w:tcPr>
            <w:tcW w:w="2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县健康教育所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健康教育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县疾病预防控制中心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疾病控制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8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县国土资源局</w:t>
            </w:r>
          </w:p>
        </w:tc>
        <w:tc>
          <w:tcPr>
            <w:tcW w:w="2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县不动产登记中心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权籍调查1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8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县综合行政执法局</w:t>
            </w:r>
          </w:p>
        </w:tc>
        <w:tc>
          <w:tcPr>
            <w:tcW w:w="2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宋体" w:hAnsi="宋体" w:cs="宋体"/>
                <w:color w:val="333333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spacing w:val="-10"/>
                <w:kern w:val="0"/>
                <w:sz w:val="20"/>
                <w:szCs w:val="20"/>
              </w:rPr>
              <w:t>县综合行政执法受理中心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城市规划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县规划局</w:t>
            </w:r>
          </w:p>
        </w:tc>
        <w:tc>
          <w:tcPr>
            <w:tcW w:w="2238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县城乡规划编制中心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城市规划1</w:t>
            </w:r>
          </w:p>
        </w:tc>
        <w:tc>
          <w:tcPr>
            <w:tcW w:w="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城市规划2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县广播电视总台</w:t>
            </w:r>
          </w:p>
        </w:tc>
        <w:tc>
          <w:tcPr>
            <w:tcW w:w="2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县广播电视总台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播音主持</w:t>
            </w:r>
          </w:p>
        </w:tc>
        <w:tc>
          <w:tcPr>
            <w:tcW w:w="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钱江源国家公园生态资源保护中心</w:t>
            </w:r>
          </w:p>
        </w:tc>
        <w:tc>
          <w:tcPr>
            <w:tcW w:w="2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钱江源国家公园生态资源保护中心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管护</w:t>
            </w:r>
          </w:p>
        </w:tc>
        <w:tc>
          <w:tcPr>
            <w:tcW w:w="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8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乡镇机关</w:t>
            </w:r>
          </w:p>
        </w:tc>
        <w:tc>
          <w:tcPr>
            <w:tcW w:w="2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乡镇农业公共服务中心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农技员</w:t>
            </w:r>
          </w:p>
        </w:tc>
        <w:tc>
          <w:tcPr>
            <w:tcW w:w="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82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乡镇社会事业服务中心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综合管理1</w:t>
            </w:r>
          </w:p>
        </w:tc>
        <w:tc>
          <w:tcPr>
            <w:tcW w:w="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82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规划员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15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C36FC"/>
    <w:rsid w:val="0144798E"/>
    <w:rsid w:val="03173D7F"/>
    <w:rsid w:val="123D1D8B"/>
    <w:rsid w:val="14EA691C"/>
    <w:rsid w:val="16C6535C"/>
    <w:rsid w:val="1914224C"/>
    <w:rsid w:val="198D75E8"/>
    <w:rsid w:val="1A06452E"/>
    <w:rsid w:val="1D007898"/>
    <w:rsid w:val="24AA631B"/>
    <w:rsid w:val="27844B09"/>
    <w:rsid w:val="2C51587D"/>
    <w:rsid w:val="31850F6F"/>
    <w:rsid w:val="3B417A8E"/>
    <w:rsid w:val="441D7776"/>
    <w:rsid w:val="46D57037"/>
    <w:rsid w:val="547E6468"/>
    <w:rsid w:val="57A42398"/>
    <w:rsid w:val="583B302B"/>
    <w:rsid w:val="5D4F34FE"/>
    <w:rsid w:val="5F7539CD"/>
    <w:rsid w:val="62D7034C"/>
    <w:rsid w:val="68A44239"/>
    <w:rsid w:val="707B3628"/>
    <w:rsid w:val="71741437"/>
    <w:rsid w:val="75602DEC"/>
    <w:rsid w:val="78527F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2018-09-30T09:23:47Z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