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ascii="方正小标宋简体" w:hAnsi="宋体" w:eastAsia="方正小标宋简体"/>
          <w:bCs/>
          <w:w w:val="90"/>
          <w:sz w:val="72"/>
          <w:szCs w:val="72"/>
        </w:rPr>
      </w:pPr>
      <w:r>
        <w:rPr>
          <w:rFonts w:hint="eastAsia" w:ascii="方正小标宋简体" w:hAnsi="宋体" w:eastAsia="方正小标宋简体"/>
          <w:bCs/>
          <w:w w:val="90"/>
          <w:sz w:val="72"/>
          <w:szCs w:val="72"/>
          <w:lang w:eastAsia="zh-CN"/>
        </w:rPr>
        <w:t>开化县人民政府</w:t>
      </w:r>
      <w:r>
        <w:rPr>
          <w:rFonts w:hint="eastAsia" w:ascii="方正小标宋简体" w:hAnsi="宋体" w:eastAsia="方正小标宋简体"/>
          <w:bCs/>
          <w:w w:val="90"/>
          <w:sz w:val="72"/>
          <w:szCs w:val="72"/>
        </w:rPr>
        <w:t>质量奖（个人）</w:t>
      </w:r>
    </w:p>
    <w:p>
      <w:pPr>
        <w:spacing w:beforeLines="50"/>
        <w:jc w:val="center"/>
        <w:rPr>
          <w:rFonts w:ascii="方正小标宋简体" w:hAnsi="宋体" w:eastAsia="方正小标宋简体"/>
          <w:bCs/>
          <w:sz w:val="72"/>
          <w:szCs w:val="72"/>
        </w:rPr>
      </w:pPr>
      <w:r>
        <w:rPr>
          <w:rFonts w:hint="eastAsia" w:ascii="方正小标宋简体" w:hAnsi="宋体" w:eastAsia="方正小标宋简体"/>
          <w:bCs/>
          <w:sz w:val="72"/>
          <w:szCs w:val="72"/>
        </w:rPr>
        <w:t>申 报 表</w:t>
      </w:r>
    </w:p>
    <w:p>
      <w:pPr>
        <w:spacing w:line="560" w:lineRule="exact"/>
        <w:rPr>
          <w:b/>
          <w:bCs/>
          <w:sz w:val="32"/>
          <w:szCs w:val="32"/>
        </w:rPr>
      </w:pPr>
    </w:p>
    <w:p>
      <w:pPr>
        <w:spacing w:line="560" w:lineRule="exact"/>
        <w:rPr>
          <w:b/>
          <w:bCs/>
          <w:sz w:val="32"/>
          <w:szCs w:val="32"/>
        </w:rPr>
      </w:pPr>
    </w:p>
    <w:p>
      <w:pPr>
        <w:spacing w:line="560" w:lineRule="exact"/>
        <w:rPr>
          <w:b/>
          <w:bCs/>
          <w:sz w:val="32"/>
          <w:szCs w:val="32"/>
        </w:rPr>
      </w:pPr>
    </w:p>
    <w:p>
      <w:pPr>
        <w:spacing w:line="560" w:lineRule="exact"/>
        <w:rPr>
          <w:b/>
          <w:bCs/>
          <w:sz w:val="32"/>
          <w:szCs w:val="32"/>
        </w:rPr>
      </w:pPr>
    </w:p>
    <w:p>
      <w:pPr>
        <w:spacing w:line="560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1626" w:firstLineChars="542"/>
        <w:rPr>
          <w:rFonts w:ascii="仿宋_GB2312" w:hAnsi="宋体" w:eastAsia="仿宋_GB2312"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申报人姓名：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</w:t>
      </w:r>
    </w:p>
    <w:p>
      <w:pPr>
        <w:spacing w:line="560" w:lineRule="exact"/>
        <w:rPr>
          <w:rFonts w:ascii="仿宋_GB2312" w:hAnsi="宋体" w:eastAsia="仿宋_GB2312"/>
          <w:bCs/>
          <w:sz w:val="30"/>
          <w:szCs w:val="30"/>
        </w:rPr>
      </w:pPr>
    </w:p>
    <w:p>
      <w:pPr>
        <w:tabs>
          <w:tab w:val="left" w:pos="7020"/>
        </w:tabs>
        <w:spacing w:line="560" w:lineRule="exact"/>
        <w:ind w:firstLine="1626" w:firstLineChars="542"/>
        <w:rPr>
          <w:rFonts w:ascii="仿宋_GB2312" w:hAnsi="宋体" w:eastAsia="仿宋_GB2312"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所在组织：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bCs/>
          <w:sz w:val="30"/>
          <w:szCs w:val="30"/>
        </w:rPr>
        <w:t>（盖章）</w:t>
      </w:r>
    </w:p>
    <w:p>
      <w:pPr>
        <w:spacing w:line="560" w:lineRule="exact"/>
        <w:rPr>
          <w:rFonts w:ascii="仿宋_GB2312" w:hAnsi="宋体" w:eastAsia="仿宋_GB2312"/>
          <w:bCs/>
          <w:sz w:val="30"/>
          <w:szCs w:val="30"/>
          <w:u w:val="single"/>
        </w:rPr>
      </w:pPr>
    </w:p>
    <w:p>
      <w:pPr>
        <w:spacing w:line="560" w:lineRule="exact"/>
        <w:ind w:firstLine="1626" w:firstLineChars="542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填表日期：</w:t>
      </w:r>
      <w:r>
        <w:rPr>
          <w:rFonts w:hint="eastAsia" w:ascii="仿宋_GB2312" w:hAnsi="宋体" w:eastAsia="仿宋_GB2312"/>
          <w:bCs/>
          <w:sz w:val="30"/>
          <w:szCs w:val="30"/>
          <w:u w:val="single"/>
        </w:rPr>
        <w:t xml:space="preserve">                          </w:t>
      </w:r>
    </w:p>
    <w:p>
      <w:pPr>
        <w:rPr>
          <w:rFonts w:ascii="仿宋_GB2312" w:eastAsia="仿宋_GB2312"/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widowControl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开化县政府质量奖</w:t>
      </w:r>
      <w:r>
        <w:rPr>
          <w:rFonts w:hint="eastAsia" w:ascii="黑体" w:eastAsia="黑体"/>
          <w:bCs/>
          <w:sz w:val="36"/>
          <w:szCs w:val="36"/>
        </w:rPr>
        <w:t>评审委员会办公室印制</w:t>
      </w:r>
    </w:p>
    <w:p>
      <w:pPr>
        <w:widowControl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 报 说 明</w:t>
      </w:r>
    </w:p>
    <w:p>
      <w:pPr>
        <w:widowControl/>
        <w:shd w:val="clear" w:color="auto" w:fill="FFFFFF"/>
        <w:spacing w:line="360" w:lineRule="auto"/>
        <w:rPr>
          <w:rFonts w:hint="eastAsia" w:ascii="ˎ̥" w:hAnsi="ˎ̥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56"/>
        <w:rPr>
          <w:rFonts w:ascii="仿宋_GB2312" w:hAnsi="宋体" w:eastAsia="仿宋_GB2312"/>
          <w:spacing w:val="-6"/>
          <w:sz w:val="24"/>
        </w:rPr>
      </w:pPr>
      <w:r>
        <w:rPr>
          <w:rFonts w:hint="eastAsia" w:ascii="仿宋_GB2312" w:hAnsi="宋体" w:eastAsia="仿宋_GB2312"/>
          <w:spacing w:val="-6"/>
          <w:sz w:val="24"/>
        </w:rPr>
        <w:t xml:space="preserve">1. </w:t>
      </w:r>
      <w:r>
        <w:rPr>
          <w:rFonts w:hint="eastAsia" w:ascii="仿宋_GB2312" w:hAnsi="宋体" w:eastAsia="仿宋_GB2312"/>
          <w:spacing w:val="-6"/>
          <w:sz w:val="24"/>
          <w:lang w:eastAsia="zh-CN"/>
        </w:rPr>
        <w:t>开化县人民政府</w:t>
      </w:r>
      <w:r>
        <w:rPr>
          <w:rFonts w:hint="eastAsia" w:ascii="仿宋_GB2312" w:hAnsi="宋体" w:eastAsia="仿宋_GB2312"/>
          <w:spacing w:val="-6"/>
          <w:sz w:val="24"/>
        </w:rPr>
        <w:t>质量奖（个人）申报材料由申报表和证实性材料两部分组成，所填数据及提供资料必须真实、准确，数字及各类符号应填写正确、清楚、完整。</w:t>
      </w:r>
    </w:p>
    <w:p>
      <w:pPr>
        <w:spacing w:line="360" w:lineRule="auto"/>
        <w:ind w:firstLine="556"/>
        <w:rPr>
          <w:rFonts w:ascii="仿宋_GB2312" w:hAnsi="宋体" w:eastAsia="仿宋_GB2312"/>
          <w:spacing w:val="-6"/>
          <w:sz w:val="24"/>
        </w:rPr>
      </w:pPr>
      <w:r>
        <w:rPr>
          <w:rFonts w:hint="eastAsia" w:ascii="仿宋_GB2312" w:hAnsi="宋体" w:eastAsia="仿宋_GB2312" w:cs="Courier New"/>
          <w:sz w:val="24"/>
        </w:rPr>
        <w:t>2. 证实性材料包括申报个人的身份及各类资格证书，申报人从事重大质量工作（活动）取得实效的证实性材料、质量管理科学研究成果、荣获省部级以上质量荣誉证书等复印件。</w:t>
      </w:r>
    </w:p>
    <w:p>
      <w:pPr>
        <w:spacing w:line="360" w:lineRule="auto"/>
        <w:ind w:firstLine="556"/>
        <w:rPr>
          <w:rFonts w:ascii="仿宋_GB2312" w:hAnsi="宋体" w:eastAsia="仿宋_GB2312" w:cs="Courier New"/>
          <w:sz w:val="24"/>
        </w:rPr>
      </w:pPr>
      <w:r>
        <w:rPr>
          <w:rFonts w:hint="eastAsia" w:ascii="仿宋_GB2312" w:hAnsi="宋体" w:eastAsia="仿宋_GB2312" w:cs="Courier New"/>
          <w:sz w:val="24"/>
        </w:rPr>
        <w:t>3. 申报材料由申报组织负责整理、填报、审核，并提出推荐意见，加盖公章后统一报送</w:t>
      </w:r>
      <w:r>
        <w:rPr>
          <w:rFonts w:hint="eastAsia" w:ascii="仿宋_GB2312" w:hAnsi="宋体" w:eastAsia="仿宋_GB2312"/>
          <w:spacing w:val="-6"/>
          <w:sz w:val="24"/>
          <w:lang w:eastAsia="zh-CN"/>
        </w:rPr>
        <w:t>开化县政府</w:t>
      </w:r>
      <w:r>
        <w:rPr>
          <w:rFonts w:hint="eastAsia" w:ascii="仿宋_GB2312" w:hAnsi="宋体" w:eastAsia="仿宋_GB2312" w:cs="Courier New"/>
          <w:sz w:val="24"/>
        </w:rPr>
        <w:t>质量奖评审委员会办公室。</w:t>
      </w:r>
    </w:p>
    <w:p>
      <w:pPr>
        <w:spacing w:line="360" w:lineRule="auto"/>
        <w:ind w:firstLine="556"/>
        <w:rPr>
          <w:rFonts w:ascii="仿宋_GB2312" w:hAnsi="宋体" w:eastAsia="仿宋_GB2312" w:cs="Courier New"/>
          <w:sz w:val="24"/>
        </w:rPr>
      </w:pPr>
      <w:r>
        <w:rPr>
          <w:rFonts w:hint="eastAsia" w:ascii="仿宋_GB2312" w:hAnsi="宋体" w:eastAsia="仿宋_GB2312" w:cs="Courier New"/>
          <w:sz w:val="24"/>
        </w:rPr>
        <w:t>4. 申报表和证实性材料需提供一式三份的书面材料（用A4规格纸张两面打印并分别装订成册）。以及上述材料电子版一份（电子版推荐材料统一为Word文件格式）。</w:t>
      </w: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sz w:val="28"/>
          <w:szCs w:val="28"/>
        </w:rPr>
      </w:pP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jc w:val="center"/>
        <w:outlineLvl w:val="0"/>
        <w:rPr>
          <w:rFonts w:ascii="黑体" w:hAnsi="宋体" w:eastAsia="黑体"/>
          <w:sz w:val="36"/>
          <w:szCs w:val="36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hAnsi="宋体" w:eastAsia="黑体"/>
          <w:sz w:val="36"/>
          <w:szCs w:val="36"/>
        </w:rPr>
        <w:t>一、申报人基本情况</w:t>
      </w:r>
    </w:p>
    <w:p>
      <w:pPr>
        <w:jc w:val="center"/>
        <w:outlineLvl w:val="0"/>
      </w:pPr>
    </w:p>
    <w:tbl>
      <w:tblPr>
        <w:tblStyle w:val="2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521"/>
        <w:gridCol w:w="278"/>
        <w:gridCol w:w="490"/>
        <w:gridCol w:w="590"/>
        <w:gridCol w:w="88"/>
        <w:gridCol w:w="452"/>
        <w:gridCol w:w="903"/>
        <w:gridCol w:w="357"/>
        <w:gridCol w:w="180"/>
        <w:gridCol w:w="907"/>
        <w:gridCol w:w="53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名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（正面免冠1寸彩色近照）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称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576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所在部门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务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任职年限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工作年限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从事质量工作年限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真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7722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341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教育经历</w:t>
            </w:r>
          </w:p>
        </w:tc>
        <w:tc>
          <w:tcPr>
            <w:tcW w:w="7722" w:type="dxa"/>
            <w:gridSpan w:val="1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工作简历</w:t>
            </w:r>
          </w:p>
        </w:tc>
        <w:tc>
          <w:tcPr>
            <w:tcW w:w="7722" w:type="dxa"/>
            <w:gridSpan w:val="1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3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社会团体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兼职情况</w:t>
            </w:r>
          </w:p>
        </w:tc>
        <w:tc>
          <w:tcPr>
            <w:tcW w:w="7722" w:type="dxa"/>
            <w:gridSpan w:val="1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3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何时何地受过何种奖励</w:t>
            </w:r>
          </w:p>
        </w:tc>
        <w:tc>
          <w:tcPr>
            <w:tcW w:w="7722" w:type="dxa"/>
            <w:gridSpan w:val="1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3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何时何地受过何种处分</w:t>
            </w:r>
          </w:p>
        </w:tc>
        <w:tc>
          <w:tcPr>
            <w:tcW w:w="7722" w:type="dxa"/>
            <w:gridSpan w:val="1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6" w:hRule="atLeast"/>
        </w:trPr>
        <w:tc>
          <w:tcPr>
            <w:tcW w:w="9107" w:type="dxa"/>
            <w:gridSpan w:val="13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在质量理论研究、质量管理实践、一线质量操作等方面的主要工作成效与突出贡献（限5000字内，可附页）：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9107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代表性成果、论文、专著等发表情况及内容概要（可附页）：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二、申请人所在组织基本情况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879"/>
        <w:gridCol w:w="1486"/>
        <w:gridCol w:w="108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组织名称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1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组织类型</w:t>
            </w:r>
          </w:p>
        </w:tc>
        <w:tc>
          <w:tcPr>
            <w:tcW w:w="2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组织规模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□大型 □中型 □小型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主管部门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4" w:hRule="atLeast"/>
        </w:trPr>
        <w:tc>
          <w:tcPr>
            <w:tcW w:w="9039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所在组织简介（限1000字以内）：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ind w:left="248" w:leftChars="-68" w:right="-334" w:rightChars="-159" w:hanging="391" w:hangingChars="194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</w:rPr>
        <w:t>注</w:t>
      </w:r>
      <w:r>
        <w:rPr>
          <w:rFonts w:hint="eastAsia" w:ascii="楷体_GB2312" w:eastAsia="楷体_GB2312"/>
          <w:spacing w:val="-4"/>
          <w:sz w:val="24"/>
        </w:rPr>
        <w:t>：1.组织类型根据GB/T 20091《组织机构类型》填写。</w:t>
      </w:r>
    </w:p>
    <w:p>
      <w:pPr>
        <w:spacing w:line="400" w:lineRule="exact"/>
        <w:ind w:left="347" w:leftChars="135" w:hanging="64" w:hangingChars="28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2.组织规模按照</w:t>
      </w:r>
      <w:r>
        <w:rPr>
          <w:rFonts w:hint="eastAsia" w:ascii="楷体_GB2312" w:hAnsi="华文楷体" w:eastAsia="楷体_GB2312"/>
          <w:sz w:val="24"/>
        </w:rPr>
        <w:t>统计上大中小微型企业划分办法（</w:t>
      </w:r>
      <w:r>
        <w:rPr>
          <w:rFonts w:ascii="楷体_GB2312" w:hAnsi="华文楷体" w:eastAsia="楷体_GB2312"/>
          <w:sz w:val="24"/>
        </w:rPr>
        <w:t>2017</w:t>
      </w:r>
      <w:r>
        <w:rPr>
          <w:rFonts w:hint="eastAsia" w:ascii="楷体_GB2312" w:hAnsi="华文楷体" w:eastAsia="楷体_GB2312"/>
          <w:sz w:val="24"/>
        </w:rPr>
        <w:t>）</w:t>
      </w:r>
      <w:r>
        <w:rPr>
          <w:rFonts w:hint="eastAsia" w:ascii="楷体_GB2312" w:eastAsia="楷体_GB2312"/>
          <w:spacing w:val="-4"/>
          <w:sz w:val="24"/>
        </w:rPr>
        <w:t>填写。</w:t>
      </w:r>
    </w:p>
    <w:p>
      <w:pPr>
        <w:spacing w:line="400" w:lineRule="exact"/>
        <w:ind w:firstLine="232" w:firstLineChars="100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3.带“□”的项目，请选择相应的符合项在“□”内打“√”。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909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所在组织意见：</w:t>
            </w: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spacing w:line="360" w:lineRule="auto"/>
              <w:ind w:firstLine="2880" w:firstLineChars="1200"/>
              <w:jc w:val="center"/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 责 人（签字）：</w:t>
            </w:r>
          </w:p>
          <w:p>
            <w:pPr>
              <w:spacing w:line="360" w:lineRule="auto"/>
              <w:ind w:firstLine="2880" w:firstLineChars="1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所在组织（盖章）：</w:t>
            </w:r>
          </w:p>
          <w:p>
            <w:pPr>
              <w:ind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center"/>
        <w:outlineLvl w:val="0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outlineLvl w:val="0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三、推荐意见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</w:trPr>
        <w:tc>
          <w:tcPr>
            <w:tcW w:w="903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级行业主管部门或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乡镇政府</w:t>
            </w:r>
            <w:r>
              <w:rPr>
                <w:rFonts w:hint="eastAsia" w:ascii="仿宋_GB2312" w:eastAsia="仿宋_GB2312"/>
                <w:sz w:val="32"/>
                <w:szCs w:val="32"/>
              </w:rPr>
              <w:t>推荐意见：</w:t>
            </w:r>
          </w:p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  <w:p>
            <w:pPr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ind w:firstLine="4320" w:firstLineChars="160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负责人（签字）：</w:t>
            </w:r>
          </w:p>
          <w:p>
            <w:pPr>
              <w:ind w:firstLine="4320" w:firstLineChars="160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公　章：</w:t>
            </w:r>
          </w:p>
          <w:p>
            <w:pPr>
              <w:tabs>
                <w:tab w:val="left" w:pos="5640"/>
              </w:tabs>
              <w:adjustRightInd w:val="0"/>
              <w:snapToGrid w:val="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ascii="仿宋_GB2312" w:eastAsia="仿宋_GB2312"/>
                <w:sz w:val="27"/>
                <w:szCs w:val="27"/>
              </w:rPr>
              <w:tab/>
            </w:r>
            <w:r>
              <w:rPr>
                <w:rFonts w:hint="eastAsia" w:ascii="仿宋_GB2312" w:eastAsia="仿宋_GB2312"/>
                <w:sz w:val="27"/>
                <w:szCs w:val="27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</w:trPr>
        <w:tc>
          <w:tcPr>
            <w:tcW w:w="903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县政府质量奖评审委员会意见：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2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负责人（签字）：</w:t>
            </w:r>
          </w:p>
          <w:p>
            <w:pPr>
              <w:ind w:firstLine="4320" w:firstLineChars="160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公　章：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845"/>
              </w:tabs>
              <w:rPr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 xml:space="preserve">                                   　　　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9780C"/>
    <w:rsid w:val="2909780C"/>
    <w:rsid w:val="516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2020-07-22T07:18:00Z</dcterms:created>
  <dc:creator>Administrator</dc:creator>
  <cp:lastModifiedBy>Administrator</cp:lastModifiedBy>
  <dcterms:modified xsi:type="dcterms:W3CDTF">2020-07-22T07:37:28Z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